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0A2C" w:rsidRPr="007C00A0" w:rsidRDefault="00280A2C" w:rsidP="00280A2C">
      <w:pPr>
        <w:pStyle w:val="a3"/>
        <w:tabs>
          <w:tab w:val="left" w:pos="9000"/>
        </w:tabs>
        <w:ind w:right="-185"/>
        <w:rPr>
          <w:noProof/>
          <w:sz w:val="22"/>
        </w:rPr>
      </w:pPr>
      <w:r w:rsidRPr="007C00A0">
        <w:rPr>
          <w:noProof/>
          <w:sz w:val="22"/>
        </w:rPr>
        <w:t>Исх. №_________________ от ____________</w:t>
      </w:r>
    </w:p>
    <w:p w:rsidR="00280A2C" w:rsidRPr="007C00A0" w:rsidRDefault="00280A2C" w:rsidP="00280A2C">
      <w:pPr>
        <w:pStyle w:val="a3"/>
        <w:tabs>
          <w:tab w:val="left" w:pos="9000"/>
        </w:tabs>
        <w:ind w:right="-185"/>
        <w:rPr>
          <w:noProof/>
          <w:sz w:val="22"/>
        </w:rPr>
      </w:pPr>
      <w:r w:rsidRPr="007C00A0">
        <w:rPr>
          <w:noProof/>
          <w:sz w:val="22"/>
        </w:rPr>
        <w:t>Вх.  №_________________ от _____________</w:t>
      </w:r>
    </w:p>
    <w:p w:rsidR="00280A2C" w:rsidRPr="007C00A0" w:rsidRDefault="00280A2C" w:rsidP="00280A2C">
      <w:pPr>
        <w:tabs>
          <w:tab w:val="left" w:pos="9000"/>
        </w:tabs>
        <w:ind w:right="-185"/>
        <w:jc w:val="center"/>
        <w:rPr>
          <w:sz w:val="22"/>
        </w:rPr>
      </w:pPr>
    </w:p>
    <w:p w:rsidR="00280A2C" w:rsidRPr="007C00A0" w:rsidRDefault="00280A2C" w:rsidP="00280A2C">
      <w:pPr>
        <w:tabs>
          <w:tab w:val="left" w:pos="9000"/>
        </w:tabs>
        <w:ind w:right="-185"/>
        <w:jc w:val="center"/>
        <w:rPr>
          <w:b/>
          <w:i/>
          <w:sz w:val="22"/>
        </w:rPr>
      </w:pPr>
      <w:r w:rsidRPr="007C00A0">
        <w:rPr>
          <w:b/>
          <w:sz w:val="22"/>
        </w:rPr>
        <w:t>ДОВЕРЕННОСТЬ №</w:t>
      </w:r>
      <w:r w:rsidRPr="007C00A0">
        <w:rPr>
          <w:b/>
          <w:i/>
          <w:sz w:val="22"/>
        </w:rPr>
        <w:t>________</w:t>
      </w:r>
    </w:p>
    <w:p w:rsidR="00280A2C" w:rsidRPr="007C00A0" w:rsidRDefault="00280A2C" w:rsidP="00280A2C">
      <w:pPr>
        <w:tabs>
          <w:tab w:val="left" w:pos="9000"/>
        </w:tabs>
        <w:ind w:right="-185"/>
        <w:jc w:val="center"/>
        <w:rPr>
          <w:b/>
          <w:i/>
          <w:sz w:val="22"/>
        </w:rPr>
      </w:pPr>
    </w:p>
    <w:tbl>
      <w:tblPr>
        <w:tblW w:w="0" w:type="auto"/>
        <w:tblInd w:w="80" w:type="dxa"/>
        <w:tblLayout w:type="fixed"/>
        <w:tblLook w:val="0000" w:firstRow="0" w:lastRow="0" w:firstColumn="0" w:lastColumn="0" w:noHBand="0" w:noVBand="0"/>
      </w:tblPr>
      <w:tblGrid>
        <w:gridCol w:w="677"/>
        <w:gridCol w:w="851"/>
        <w:gridCol w:w="850"/>
        <w:gridCol w:w="993"/>
        <w:gridCol w:w="993"/>
        <w:gridCol w:w="249"/>
        <w:gridCol w:w="742"/>
        <w:gridCol w:w="283"/>
        <w:gridCol w:w="426"/>
        <w:gridCol w:w="283"/>
        <w:gridCol w:w="1276"/>
        <w:gridCol w:w="392"/>
        <w:gridCol w:w="458"/>
        <w:gridCol w:w="1101"/>
        <w:gridCol w:w="34"/>
        <w:gridCol w:w="250"/>
        <w:gridCol w:w="42"/>
        <w:gridCol w:w="76"/>
      </w:tblGrid>
      <w:tr w:rsidR="00280A2C" w:rsidRPr="007C00A0" w:rsidTr="001F4851">
        <w:trPr>
          <w:gridAfter w:val="3"/>
          <w:wAfter w:w="368" w:type="dxa"/>
          <w:cantSplit/>
          <w:trHeight w:hRule="exact" w:val="300"/>
        </w:trPr>
        <w:tc>
          <w:tcPr>
            <w:tcW w:w="677" w:type="dxa"/>
          </w:tcPr>
          <w:p w:rsidR="00280A2C" w:rsidRPr="007C00A0" w:rsidRDefault="00280A2C" w:rsidP="001F4851">
            <w:pPr>
              <w:tabs>
                <w:tab w:val="left" w:pos="9000"/>
              </w:tabs>
              <w:spacing w:line="480" w:lineRule="auto"/>
              <w:ind w:right="-185"/>
              <w:rPr>
                <w:b/>
                <w:i/>
                <w:sz w:val="22"/>
              </w:rPr>
            </w:pPr>
            <w:proofErr w:type="gramStart"/>
            <w:r w:rsidRPr="007C00A0">
              <w:rPr>
                <w:b/>
                <w:i/>
                <w:sz w:val="22"/>
              </w:rPr>
              <w:t>г</w:t>
            </w:r>
            <w:proofErr w:type="gramEnd"/>
            <w:r w:rsidRPr="007C00A0">
              <w:rPr>
                <w:b/>
                <w:i/>
                <w:sz w:val="22"/>
              </w:rPr>
              <w:t xml:space="preserve">. </w:t>
            </w:r>
          </w:p>
        </w:tc>
        <w:tc>
          <w:tcPr>
            <w:tcW w:w="1701" w:type="dxa"/>
            <w:gridSpan w:val="2"/>
            <w:tcBorders>
              <w:bottom w:val="single" w:sz="4" w:space="0" w:color="auto"/>
            </w:tcBorders>
          </w:tcPr>
          <w:p w:rsidR="00280A2C" w:rsidRPr="007C00A0" w:rsidRDefault="00280A2C" w:rsidP="001F4851">
            <w:pPr>
              <w:tabs>
                <w:tab w:val="left" w:pos="9000"/>
              </w:tabs>
              <w:spacing w:line="480" w:lineRule="auto"/>
              <w:ind w:right="-185"/>
              <w:rPr>
                <w:b/>
                <w:i/>
                <w:sz w:val="22"/>
              </w:rPr>
            </w:pPr>
          </w:p>
        </w:tc>
        <w:tc>
          <w:tcPr>
            <w:tcW w:w="2977" w:type="dxa"/>
            <w:gridSpan w:val="4"/>
          </w:tcPr>
          <w:p w:rsidR="00280A2C" w:rsidRPr="007C00A0" w:rsidRDefault="00280A2C" w:rsidP="001F4851">
            <w:pPr>
              <w:tabs>
                <w:tab w:val="left" w:pos="9000"/>
              </w:tabs>
              <w:spacing w:line="480" w:lineRule="auto"/>
              <w:ind w:right="-185"/>
              <w:jc w:val="center"/>
              <w:rPr>
                <w:b/>
                <w:i/>
                <w:sz w:val="22"/>
              </w:rPr>
            </w:pPr>
            <w:r w:rsidRPr="007C00A0">
              <w:rPr>
                <w:b/>
                <w:i/>
                <w:sz w:val="22"/>
              </w:rPr>
              <w:t>Доверенность выдана</w:t>
            </w:r>
          </w:p>
        </w:tc>
        <w:tc>
          <w:tcPr>
            <w:tcW w:w="283" w:type="dxa"/>
          </w:tcPr>
          <w:p w:rsidR="00280A2C" w:rsidRPr="007C00A0" w:rsidRDefault="00280A2C" w:rsidP="001F4851">
            <w:pPr>
              <w:tabs>
                <w:tab w:val="left" w:pos="9000"/>
              </w:tabs>
              <w:spacing w:line="480" w:lineRule="auto"/>
              <w:ind w:right="-185"/>
              <w:jc w:val="center"/>
              <w:rPr>
                <w:b/>
                <w:i/>
                <w:sz w:val="22"/>
              </w:rPr>
            </w:pPr>
            <w:r w:rsidRPr="007C00A0">
              <w:rPr>
                <w:b/>
                <w:i/>
                <w:sz w:val="22"/>
              </w:rPr>
              <w:t>«</w:t>
            </w:r>
          </w:p>
        </w:tc>
        <w:tc>
          <w:tcPr>
            <w:tcW w:w="426" w:type="dxa"/>
            <w:tcBorders>
              <w:bottom w:val="single" w:sz="6" w:space="0" w:color="auto"/>
            </w:tcBorders>
          </w:tcPr>
          <w:p w:rsidR="00280A2C" w:rsidRPr="007C00A0" w:rsidRDefault="00280A2C" w:rsidP="001F4851">
            <w:pPr>
              <w:tabs>
                <w:tab w:val="left" w:pos="9000"/>
              </w:tabs>
              <w:spacing w:line="480" w:lineRule="auto"/>
              <w:ind w:right="-185"/>
              <w:rPr>
                <w:b/>
                <w:sz w:val="22"/>
              </w:rPr>
            </w:pPr>
          </w:p>
        </w:tc>
        <w:tc>
          <w:tcPr>
            <w:tcW w:w="283" w:type="dxa"/>
          </w:tcPr>
          <w:p w:rsidR="00280A2C" w:rsidRPr="007C00A0" w:rsidRDefault="00280A2C" w:rsidP="001F4851">
            <w:pPr>
              <w:tabs>
                <w:tab w:val="left" w:pos="9000"/>
              </w:tabs>
              <w:spacing w:line="480" w:lineRule="auto"/>
              <w:ind w:right="-185"/>
              <w:rPr>
                <w:b/>
                <w:i/>
                <w:sz w:val="22"/>
              </w:rPr>
            </w:pPr>
            <w:r w:rsidRPr="007C00A0">
              <w:rPr>
                <w:b/>
                <w:i/>
                <w:sz w:val="22"/>
              </w:rPr>
              <w:t xml:space="preserve">» </w:t>
            </w:r>
          </w:p>
        </w:tc>
        <w:tc>
          <w:tcPr>
            <w:tcW w:w="1276" w:type="dxa"/>
            <w:tcBorders>
              <w:bottom w:val="single" w:sz="6" w:space="0" w:color="auto"/>
            </w:tcBorders>
          </w:tcPr>
          <w:p w:rsidR="00280A2C" w:rsidRPr="007C00A0" w:rsidRDefault="00280A2C" w:rsidP="001F4851">
            <w:pPr>
              <w:tabs>
                <w:tab w:val="left" w:pos="9000"/>
              </w:tabs>
              <w:spacing w:line="480" w:lineRule="auto"/>
              <w:ind w:right="-185"/>
              <w:rPr>
                <w:b/>
                <w:sz w:val="22"/>
              </w:rPr>
            </w:pPr>
          </w:p>
        </w:tc>
        <w:tc>
          <w:tcPr>
            <w:tcW w:w="392" w:type="dxa"/>
          </w:tcPr>
          <w:p w:rsidR="00280A2C" w:rsidRPr="007C00A0" w:rsidRDefault="00280A2C" w:rsidP="001F4851">
            <w:pPr>
              <w:tabs>
                <w:tab w:val="left" w:pos="9000"/>
              </w:tabs>
              <w:spacing w:line="480" w:lineRule="auto"/>
              <w:ind w:right="-185"/>
              <w:rPr>
                <w:b/>
                <w:i/>
                <w:sz w:val="22"/>
              </w:rPr>
            </w:pPr>
            <w:r w:rsidRPr="007C00A0">
              <w:rPr>
                <w:b/>
                <w:i/>
                <w:sz w:val="22"/>
              </w:rPr>
              <w:t>20</w:t>
            </w:r>
          </w:p>
        </w:tc>
        <w:tc>
          <w:tcPr>
            <w:tcW w:w="458" w:type="dxa"/>
            <w:tcBorders>
              <w:bottom w:val="single" w:sz="4" w:space="0" w:color="auto"/>
            </w:tcBorders>
          </w:tcPr>
          <w:p w:rsidR="00280A2C" w:rsidRPr="007C00A0" w:rsidRDefault="00280A2C" w:rsidP="001F4851">
            <w:pPr>
              <w:tabs>
                <w:tab w:val="left" w:pos="9000"/>
              </w:tabs>
              <w:spacing w:line="480" w:lineRule="auto"/>
              <w:ind w:left="34" w:right="-185" w:hanging="34"/>
              <w:rPr>
                <w:b/>
                <w:sz w:val="22"/>
              </w:rPr>
            </w:pPr>
          </w:p>
        </w:tc>
        <w:tc>
          <w:tcPr>
            <w:tcW w:w="1135" w:type="dxa"/>
            <w:gridSpan w:val="2"/>
          </w:tcPr>
          <w:p w:rsidR="00280A2C" w:rsidRPr="007C00A0" w:rsidRDefault="00280A2C" w:rsidP="001F4851">
            <w:pPr>
              <w:tabs>
                <w:tab w:val="left" w:pos="9000"/>
              </w:tabs>
              <w:spacing w:line="480" w:lineRule="auto"/>
              <w:ind w:right="-185"/>
              <w:rPr>
                <w:b/>
                <w:i/>
                <w:sz w:val="22"/>
              </w:rPr>
            </w:pPr>
            <w:proofErr w:type="gramStart"/>
            <w:r w:rsidRPr="007C00A0">
              <w:rPr>
                <w:b/>
                <w:i/>
                <w:sz w:val="22"/>
              </w:rPr>
              <w:t>г</w:t>
            </w:r>
            <w:proofErr w:type="gramEnd"/>
            <w:r w:rsidRPr="007C00A0">
              <w:rPr>
                <w:b/>
                <w:i/>
                <w:sz w:val="22"/>
              </w:rPr>
              <w:t>.</w:t>
            </w:r>
          </w:p>
        </w:tc>
      </w:tr>
      <w:tr w:rsidR="00280A2C" w:rsidRPr="007C00A0" w:rsidTr="001F4851">
        <w:trPr>
          <w:gridAfter w:val="2"/>
          <w:wAfter w:w="118" w:type="dxa"/>
          <w:cantSplit/>
          <w:trHeight w:hRule="exact" w:val="400"/>
        </w:trPr>
        <w:tc>
          <w:tcPr>
            <w:tcW w:w="9574" w:type="dxa"/>
            <w:gridSpan w:val="14"/>
            <w:tcBorders>
              <w:bottom w:val="single" w:sz="6" w:space="0" w:color="auto"/>
            </w:tcBorders>
          </w:tcPr>
          <w:p w:rsidR="00280A2C" w:rsidRPr="007C00A0" w:rsidRDefault="00280A2C" w:rsidP="001F4851">
            <w:pPr>
              <w:tabs>
                <w:tab w:val="left" w:pos="9000"/>
              </w:tabs>
              <w:ind w:right="-185"/>
              <w:jc w:val="center"/>
              <w:rPr>
                <w:b/>
                <w:spacing w:val="-20"/>
                <w:sz w:val="22"/>
                <w:szCs w:val="22"/>
              </w:rPr>
            </w:pPr>
          </w:p>
        </w:tc>
        <w:tc>
          <w:tcPr>
            <w:tcW w:w="284" w:type="dxa"/>
            <w:gridSpan w:val="2"/>
            <w:vAlign w:val="bottom"/>
          </w:tcPr>
          <w:p w:rsidR="00280A2C" w:rsidRPr="007C00A0" w:rsidRDefault="00280A2C" w:rsidP="001F4851">
            <w:pPr>
              <w:tabs>
                <w:tab w:val="left" w:pos="9000"/>
              </w:tabs>
              <w:ind w:left="-108" w:right="-185"/>
              <w:rPr>
                <w:b/>
                <w:spacing w:val="-20"/>
                <w:sz w:val="22"/>
              </w:rPr>
            </w:pPr>
            <w:r w:rsidRPr="007C00A0">
              <w:rPr>
                <w:b/>
                <w:spacing w:val="-20"/>
                <w:sz w:val="22"/>
              </w:rPr>
              <w:t>,</w:t>
            </w:r>
          </w:p>
        </w:tc>
      </w:tr>
      <w:tr w:rsidR="00280A2C" w:rsidRPr="007C00A0" w:rsidTr="001F4851">
        <w:trPr>
          <w:gridAfter w:val="1"/>
          <w:wAfter w:w="76" w:type="dxa"/>
          <w:trHeight w:hRule="exact" w:val="400"/>
        </w:trPr>
        <w:tc>
          <w:tcPr>
            <w:tcW w:w="9900" w:type="dxa"/>
            <w:gridSpan w:val="17"/>
          </w:tcPr>
          <w:p w:rsidR="00280A2C" w:rsidRPr="007C00A0" w:rsidRDefault="00280A2C" w:rsidP="001F4851">
            <w:pPr>
              <w:tabs>
                <w:tab w:val="left" w:pos="9000"/>
              </w:tabs>
              <w:ind w:right="-185"/>
              <w:jc w:val="center"/>
              <w:rPr>
                <w:i/>
                <w:sz w:val="16"/>
              </w:rPr>
            </w:pPr>
            <w:r w:rsidRPr="007C00A0">
              <w:rPr>
                <w:i/>
                <w:sz w:val="16"/>
              </w:rPr>
              <w:t xml:space="preserve">( полное наименование Депонента) </w:t>
            </w:r>
          </w:p>
        </w:tc>
      </w:tr>
      <w:tr w:rsidR="00280A2C" w:rsidRPr="007C00A0" w:rsidTr="001F4851">
        <w:tblPrEx>
          <w:tblCellMar>
            <w:left w:w="28" w:type="dxa"/>
            <w:right w:w="28" w:type="dxa"/>
          </w:tblCellMar>
        </w:tblPrEx>
        <w:trPr>
          <w:trHeight w:hRule="exact" w:val="300"/>
        </w:trPr>
        <w:tc>
          <w:tcPr>
            <w:tcW w:w="4613" w:type="dxa"/>
            <w:gridSpan w:val="6"/>
          </w:tcPr>
          <w:p w:rsidR="00280A2C" w:rsidRPr="007C00A0" w:rsidRDefault="00280A2C" w:rsidP="001F4851">
            <w:pPr>
              <w:tabs>
                <w:tab w:val="left" w:pos="9000"/>
              </w:tabs>
              <w:ind w:right="-185"/>
              <w:rPr>
                <w:sz w:val="22"/>
              </w:rPr>
            </w:pPr>
            <w:r w:rsidRPr="007C00A0">
              <w:rPr>
                <w:sz w:val="22"/>
              </w:rPr>
              <w:t>именуемый в дальнейшем Депонент</w:t>
            </w:r>
            <w:r w:rsidRPr="007C00A0">
              <w:rPr>
                <w:i/>
                <w:sz w:val="22"/>
              </w:rPr>
              <w:t>,</w:t>
            </w:r>
            <w:r w:rsidRPr="007C00A0">
              <w:rPr>
                <w:sz w:val="22"/>
              </w:rPr>
              <w:t xml:space="preserve"> </w:t>
            </w:r>
            <w:r w:rsidRPr="007C00A0">
              <w:rPr>
                <w:spacing w:val="-20"/>
                <w:sz w:val="22"/>
              </w:rPr>
              <w:t xml:space="preserve">в  лице </w:t>
            </w:r>
          </w:p>
        </w:tc>
        <w:tc>
          <w:tcPr>
            <w:tcW w:w="5287" w:type="dxa"/>
            <w:gridSpan w:val="11"/>
            <w:tcBorders>
              <w:bottom w:val="single" w:sz="6" w:space="0" w:color="auto"/>
            </w:tcBorders>
          </w:tcPr>
          <w:p w:rsidR="00280A2C" w:rsidRPr="005E43DB" w:rsidRDefault="00280A2C" w:rsidP="001F4851">
            <w:pPr>
              <w:pStyle w:val="1"/>
              <w:widowControl/>
              <w:tabs>
                <w:tab w:val="left" w:pos="9000"/>
              </w:tabs>
              <w:ind w:left="0" w:right="-185" w:firstLine="0"/>
              <w:rPr>
                <w:spacing w:val="-20"/>
                <w:sz w:val="22"/>
                <w:lang w:val="en-US"/>
              </w:rPr>
            </w:pPr>
            <w:bookmarkStart w:id="0" w:name="_GoBack"/>
            <w:bookmarkEnd w:id="0"/>
          </w:p>
        </w:tc>
        <w:tc>
          <w:tcPr>
            <w:tcW w:w="76" w:type="dxa"/>
          </w:tcPr>
          <w:p w:rsidR="00280A2C" w:rsidRPr="007C00A0" w:rsidRDefault="00280A2C" w:rsidP="001F4851">
            <w:pPr>
              <w:tabs>
                <w:tab w:val="left" w:pos="9000"/>
              </w:tabs>
              <w:spacing w:before="60"/>
              <w:ind w:right="-185"/>
              <w:jc w:val="right"/>
              <w:rPr>
                <w:sz w:val="22"/>
              </w:rPr>
            </w:pPr>
            <w:r w:rsidRPr="007C00A0">
              <w:rPr>
                <w:sz w:val="22"/>
              </w:rPr>
              <w:t>,</w:t>
            </w:r>
          </w:p>
        </w:tc>
      </w:tr>
      <w:tr w:rsidR="00280A2C" w:rsidRPr="007C00A0" w:rsidTr="001F4851">
        <w:trPr>
          <w:gridAfter w:val="1"/>
          <w:wAfter w:w="76" w:type="dxa"/>
          <w:trHeight w:hRule="exact" w:val="240"/>
        </w:trPr>
        <w:tc>
          <w:tcPr>
            <w:tcW w:w="9900" w:type="dxa"/>
            <w:gridSpan w:val="17"/>
          </w:tcPr>
          <w:p w:rsidR="00280A2C" w:rsidRPr="007C00A0" w:rsidRDefault="00280A2C" w:rsidP="001F4851">
            <w:pPr>
              <w:tabs>
                <w:tab w:val="left" w:pos="9000"/>
              </w:tabs>
              <w:ind w:left="5292" w:right="-185"/>
              <w:jc w:val="both"/>
              <w:rPr>
                <w:i/>
                <w:sz w:val="22"/>
              </w:rPr>
            </w:pPr>
            <w:r w:rsidRPr="007C00A0">
              <w:rPr>
                <w:iCs/>
                <w:sz w:val="16"/>
              </w:rPr>
              <w:t>(указывается должность, Фамилия, Имя, Отчество)</w:t>
            </w:r>
          </w:p>
        </w:tc>
      </w:tr>
      <w:tr w:rsidR="00280A2C" w:rsidRPr="007C00A0" w:rsidTr="001F4851">
        <w:trPr>
          <w:gridAfter w:val="1"/>
          <w:wAfter w:w="76" w:type="dxa"/>
          <w:trHeight w:hRule="exact" w:val="300"/>
        </w:trPr>
        <w:tc>
          <w:tcPr>
            <w:tcW w:w="3371" w:type="dxa"/>
            <w:gridSpan w:val="4"/>
          </w:tcPr>
          <w:p w:rsidR="00280A2C" w:rsidRPr="007C00A0" w:rsidRDefault="00280A2C" w:rsidP="001F4851">
            <w:pPr>
              <w:tabs>
                <w:tab w:val="left" w:pos="9000"/>
              </w:tabs>
              <w:ind w:right="-185"/>
              <w:rPr>
                <w:sz w:val="22"/>
              </w:rPr>
            </w:pPr>
            <w:proofErr w:type="gramStart"/>
            <w:r w:rsidRPr="007C00A0">
              <w:rPr>
                <w:sz w:val="22"/>
              </w:rPr>
              <w:t>действующего</w:t>
            </w:r>
            <w:proofErr w:type="gramEnd"/>
            <w:r w:rsidRPr="007C00A0">
              <w:rPr>
                <w:sz w:val="22"/>
              </w:rPr>
              <w:t xml:space="preserve"> на основании </w:t>
            </w:r>
          </w:p>
        </w:tc>
        <w:tc>
          <w:tcPr>
            <w:tcW w:w="6529" w:type="dxa"/>
            <w:gridSpan w:val="13"/>
            <w:tcBorders>
              <w:bottom w:val="single" w:sz="6" w:space="0" w:color="auto"/>
            </w:tcBorders>
          </w:tcPr>
          <w:p w:rsidR="00280A2C" w:rsidRPr="007C00A0" w:rsidRDefault="00280A2C" w:rsidP="001F4851">
            <w:pPr>
              <w:tabs>
                <w:tab w:val="left" w:pos="9000"/>
              </w:tabs>
              <w:ind w:right="-185"/>
              <w:jc w:val="center"/>
              <w:rPr>
                <w:b/>
                <w:sz w:val="22"/>
              </w:rPr>
            </w:pPr>
          </w:p>
        </w:tc>
      </w:tr>
      <w:tr w:rsidR="00280A2C" w:rsidRPr="007C00A0" w:rsidTr="001F4851">
        <w:trPr>
          <w:gridAfter w:val="1"/>
          <w:wAfter w:w="76" w:type="dxa"/>
          <w:trHeight w:hRule="exact" w:val="240"/>
        </w:trPr>
        <w:tc>
          <w:tcPr>
            <w:tcW w:w="4364" w:type="dxa"/>
            <w:gridSpan w:val="5"/>
          </w:tcPr>
          <w:p w:rsidR="00280A2C" w:rsidRPr="007C00A0" w:rsidRDefault="00280A2C" w:rsidP="001F4851">
            <w:pPr>
              <w:tabs>
                <w:tab w:val="left" w:pos="9000"/>
              </w:tabs>
              <w:ind w:right="-185"/>
              <w:rPr>
                <w:sz w:val="22"/>
              </w:rPr>
            </w:pPr>
          </w:p>
        </w:tc>
        <w:tc>
          <w:tcPr>
            <w:tcW w:w="5536" w:type="dxa"/>
            <w:gridSpan w:val="12"/>
          </w:tcPr>
          <w:p w:rsidR="00280A2C" w:rsidRPr="007C00A0" w:rsidRDefault="00280A2C" w:rsidP="001F4851">
            <w:pPr>
              <w:tabs>
                <w:tab w:val="left" w:pos="9000"/>
              </w:tabs>
              <w:ind w:right="-185"/>
              <w:jc w:val="center"/>
              <w:rPr>
                <w:i/>
                <w:sz w:val="22"/>
              </w:rPr>
            </w:pPr>
          </w:p>
        </w:tc>
      </w:tr>
      <w:tr w:rsidR="00280A2C" w:rsidRPr="007C00A0" w:rsidTr="001F4851">
        <w:trPr>
          <w:gridAfter w:val="1"/>
          <w:wAfter w:w="76" w:type="dxa"/>
          <w:trHeight w:hRule="exact" w:val="300"/>
        </w:trPr>
        <w:tc>
          <w:tcPr>
            <w:tcW w:w="1528" w:type="dxa"/>
            <w:gridSpan w:val="2"/>
          </w:tcPr>
          <w:p w:rsidR="00280A2C" w:rsidRPr="007C00A0" w:rsidRDefault="00280A2C" w:rsidP="001F4851">
            <w:pPr>
              <w:tabs>
                <w:tab w:val="left" w:pos="9000"/>
              </w:tabs>
              <w:ind w:right="-185"/>
              <w:rPr>
                <w:sz w:val="22"/>
              </w:rPr>
            </w:pPr>
            <w:r w:rsidRPr="007C00A0">
              <w:rPr>
                <w:sz w:val="22"/>
              </w:rPr>
              <w:t>доверяет</w:t>
            </w:r>
          </w:p>
        </w:tc>
        <w:tc>
          <w:tcPr>
            <w:tcW w:w="8372" w:type="dxa"/>
            <w:gridSpan w:val="15"/>
            <w:tcBorders>
              <w:bottom w:val="single" w:sz="6" w:space="0" w:color="auto"/>
            </w:tcBorders>
          </w:tcPr>
          <w:p w:rsidR="00280A2C" w:rsidRPr="007C00A0" w:rsidRDefault="00280A2C" w:rsidP="001F4851">
            <w:pPr>
              <w:pStyle w:val="4"/>
              <w:tabs>
                <w:tab w:val="left" w:pos="9000"/>
              </w:tabs>
              <w:ind w:right="-185"/>
              <w:rPr>
                <w:b w:val="0"/>
                <w:sz w:val="22"/>
              </w:rPr>
            </w:pPr>
            <w:r w:rsidRPr="007C00A0">
              <w:rPr>
                <w:b w:val="0"/>
                <w:sz w:val="22"/>
              </w:rPr>
              <w:t xml:space="preserve">Центральному банку Российской Федерации </w:t>
            </w:r>
          </w:p>
        </w:tc>
      </w:tr>
      <w:tr w:rsidR="00280A2C" w:rsidRPr="007C00A0" w:rsidTr="001F4851">
        <w:trPr>
          <w:gridAfter w:val="1"/>
          <w:wAfter w:w="76" w:type="dxa"/>
        </w:trPr>
        <w:tc>
          <w:tcPr>
            <w:tcW w:w="9900" w:type="dxa"/>
            <w:gridSpan w:val="17"/>
          </w:tcPr>
          <w:p w:rsidR="00280A2C" w:rsidRPr="007C00A0" w:rsidRDefault="00280A2C" w:rsidP="001F4851">
            <w:pPr>
              <w:tabs>
                <w:tab w:val="left" w:pos="9000"/>
              </w:tabs>
              <w:jc w:val="center"/>
              <w:rPr>
                <w:i/>
                <w:sz w:val="16"/>
              </w:rPr>
            </w:pPr>
            <w:r w:rsidRPr="007C00A0">
              <w:rPr>
                <w:i/>
                <w:sz w:val="16"/>
              </w:rPr>
              <w:t>( полное наименование юридического лица</w:t>
            </w:r>
            <w:proofErr w:type="gramStart"/>
            <w:r w:rsidRPr="007C00A0">
              <w:rPr>
                <w:i/>
                <w:sz w:val="16"/>
              </w:rPr>
              <w:t xml:space="preserve"> )</w:t>
            </w:r>
            <w:proofErr w:type="gramEnd"/>
          </w:p>
          <w:p w:rsidR="00280A2C" w:rsidRPr="007C00A0" w:rsidRDefault="00280A2C" w:rsidP="001F4851">
            <w:pPr>
              <w:tabs>
                <w:tab w:val="left" w:pos="9000"/>
              </w:tabs>
              <w:jc w:val="both"/>
              <w:rPr>
                <w:i/>
                <w:sz w:val="16"/>
              </w:rPr>
            </w:pPr>
            <w:r w:rsidRPr="007C00A0">
              <w:rPr>
                <w:sz w:val="22"/>
              </w:rPr>
              <w:t>осуществлять следующие действия:</w:t>
            </w:r>
          </w:p>
          <w:p w:rsidR="00280A2C" w:rsidRPr="007C00A0" w:rsidRDefault="00280A2C" w:rsidP="00280A2C">
            <w:pPr>
              <w:numPr>
                <w:ilvl w:val="0"/>
                <w:numId w:val="1"/>
              </w:numPr>
              <w:tabs>
                <w:tab w:val="left" w:pos="9000"/>
              </w:tabs>
              <w:spacing w:after="120"/>
              <w:jc w:val="both"/>
              <w:rPr>
                <w:sz w:val="22"/>
              </w:rPr>
            </w:pPr>
            <w:r w:rsidRPr="007C00A0">
              <w:rPr>
                <w:sz w:val="22"/>
              </w:rPr>
              <w:t xml:space="preserve">открывать и присваивать номера следующим разделам на </w:t>
            </w:r>
            <w:r>
              <w:rPr>
                <w:sz w:val="22"/>
              </w:rPr>
              <w:t>с</w:t>
            </w:r>
            <w:r w:rsidRPr="007C00A0">
              <w:rPr>
                <w:sz w:val="22"/>
              </w:rPr>
              <w:t xml:space="preserve">чете депо владельца Депонента: «Блокировано в залоге под ломбардные кредиты Банка России», «Блокировано в залоге под кредиты овернайт Банка России», «Блокировано для торгов по реализации ценных бумаг, заложенных под ломбардные кредиты Банка России», «Блокировано для торгов по реализации ценных бумаг, заложенных по кредитам овернайт Банка России» в порядке, установленном </w:t>
            </w:r>
            <w:r>
              <w:rPr>
                <w:sz w:val="22"/>
              </w:rPr>
              <w:t>НКО ЗАО</w:t>
            </w:r>
            <w:r w:rsidRPr="007C00A0">
              <w:rPr>
                <w:sz w:val="22"/>
              </w:rPr>
              <w:t xml:space="preserve"> Н</w:t>
            </w:r>
            <w:r>
              <w:rPr>
                <w:sz w:val="22"/>
              </w:rPr>
              <w:t>РД</w:t>
            </w:r>
            <w:r w:rsidRPr="007C00A0">
              <w:rPr>
                <w:sz w:val="22"/>
              </w:rPr>
              <w:t>;</w:t>
            </w:r>
          </w:p>
          <w:p w:rsidR="00280A2C" w:rsidRPr="007C00A0" w:rsidRDefault="00280A2C" w:rsidP="00280A2C">
            <w:pPr>
              <w:numPr>
                <w:ilvl w:val="0"/>
                <w:numId w:val="1"/>
              </w:numPr>
              <w:tabs>
                <w:tab w:val="left" w:pos="9000"/>
              </w:tabs>
              <w:spacing w:after="120"/>
              <w:jc w:val="both"/>
              <w:rPr>
                <w:i/>
                <w:sz w:val="22"/>
              </w:rPr>
            </w:pPr>
            <w:proofErr w:type="gramStart"/>
            <w:r w:rsidRPr="007C00A0">
              <w:rPr>
                <w:sz w:val="22"/>
              </w:rPr>
              <w:t>как оператору разделов «Блокировано в залоге», «Блокировано Банком России», «Блокировано в залоге под ломбардные кредиты Банка России», «Блокировано в залоге под кредиты овернайт Банка России», «Блокировано для торгов по реализации ценных бумаг, заложенных под ломбардные кредиты Банка России», «Блокировано для торгов по реализации ценных бумаг, заложенных по кредитам овернайт Банка России», открытых на счете депо Депонента, оформлять, подписывать и передавать</w:t>
            </w:r>
            <w:proofErr w:type="gramEnd"/>
            <w:r w:rsidRPr="007C00A0">
              <w:rPr>
                <w:sz w:val="22"/>
              </w:rPr>
              <w:t xml:space="preserve"> </w:t>
            </w:r>
            <w:proofErr w:type="gramStart"/>
            <w:r w:rsidRPr="0075215F">
              <w:rPr>
                <w:sz w:val="22"/>
              </w:rPr>
              <w:t>Небанковск</w:t>
            </w:r>
            <w:r>
              <w:rPr>
                <w:sz w:val="22"/>
              </w:rPr>
              <w:t>ой</w:t>
            </w:r>
            <w:r w:rsidRPr="0075215F">
              <w:rPr>
                <w:sz w:val="22"/>
              </w:rPr>
              <w:t xml:space="preserve"> кредитн</w:t>
            </w:r>
            <w:r>
              <w:rPr>
                <w:sz w:val="22"/>
              </w:rPr>
              <w:t>ой</w:t>
            </w:r>
            <w:r w:rsidRPr="0075215F">
              <w:rPr>
                <w:sz w:val="22"/>
              </w:rPr>
              <w:t xml:space="preserve"> организаци</w:t>
            </w:r>
            <w:r>
              <w:rPr>
                <w:sz w:val="22"/>
              </w:rPr>
              <w:t>и</w:t>
            </w:r>
            <w:r w:rsidRPr="0075215F">
              <w:rPr>
                <w:sz w:val="22"/>
              </w:rPr>
              <w:t xml:space="preserve"> закрыто</w:t>
            </w:r>
            <w:r>
              <w:rPr>
                <w:sz w:val="22"/>
              </w:rPr>
              <w:t>му</w:t>
            </w:r>
            <w:r w:rsidRPr="0075215F">
              <w:rPr>
                <w:sz w:val="22"/>
              </w:rPr>
              <w:t xml:space="preserve"> акционерно</w:t>
            </w:r>
            <w:r>
              <w:rPr>
                <w:sz w:val="22"/>
              </w:rPr>
              <w:t>му</w:t>
            </w:r>
            <w:r w:rsidRPr="0075215F">
              <w:rPr>
                <w:sz w:val="22"/>
              </w:rPr>
              <w:t xml:space="preserve"> обществ</w:t>
            </w:r>
            <w:r>
              <w:rPr>
                <w:sz w:val="22"/>
              </w:rPr>
              <w:t>у</w:t>
            </w:r>
            <w:r w:rsidRPr="0075215F">
              <w:rPr>
                <w:sz w:val="22"/>
              </w:rPr>
              <w:t xml:space="preserve"> «Национальный расчетный депозитарий» (НКО ЗАО НРД)</w:t>
            </w:r>
            <w:r>
              <w:rPr>
                <w:sz w:val="22"/>
              </w:rPr>
              <w:t xml:space="preserve"> </w:t>
            </w:r>
            <w:r w:rsidRPr="007C00A0">
              <w:rPr>
                <w:sz w:val="22"/>
              </w:rPr>
              <w:t>поручения депо (на бумажном носителе или в виде электронных документов) на переводы ценных бумаг между вышеуказанными разделами, а также из разделов «Блокировано в залоге», «Блокировано Банком России», «Блокировано в залоге под ломбардные кредиты Банка России», «Блокировано в залоге под кредиты овернайт Банка России», «Блокировано для торгов по реализации</w:t>
            </w:r>
            <w:proofErr w:type="gramEnd"/>
            <w:r w:rsidRPr="007C00A0">
              <w:rPr>
                <w:sz w:val="22"/>
              </w:rPr>
              <w:t xml:space="preserve"> ценных бумаг, заложенных под ломбардные кредиты Банка России», «Блокировано для торгов по реализации ценных бумаг, заложенных по кредитам овернайт Банка России» в основной раздел счета депо Депонента; </w:t>
            </w:r>
          </w:p>
          <w:p w:rsidR="00280A2C" w:rsidRPr="007C00A0" w:rsidRDefault="00280A2C" w:rsidP="00280A2C">
            <w:pPr>
              <w:numPr>
                <w:ilvl w:val="0"/>
                <w:numId w:val="1"/>
              </w:numPr>
              <w:tabs>
                <w:tab w:val="left" w:pos="9000"/>
              </w:tabs>
              <w:spacing w:after="120"/>
              <w:jc w:val="both"/>
              <w:rPr>
                <w:i/>
                <w:sz w:val="22"/>
              </w:rPr>
            </w:pPr>
            <w:r w:rsidRPr="007C00A0">
              <w:rPr>
                <w:sz w:val="22"/>
              </w:rPr>
              <w:t xml:space="preserve">получать отчеты/выписки о выполненных операциях и по информационным запросам Банка России как оператора перечисленных разделов; </w:t>
            </w:r>
          </w:p>
          <w:p w:rsidR="00280A2C" w:rsidRPr="007C00A0" w:rsidRDefault="00280A2C" w:rsidP="00280A2C">
            <w:pPr>
              <w:numPr>
                <w:ilvl w:val="0"/>
                <w:numId w:val="1"/>
              </w:numPr>
              <w:tabs>
                <w:tab w:val="left" w:pos="9000"/>
              </w:tabs>
              <w:spacing w:after="120"/>
              <w:jc w:val="both"/>
              <w:rPr>
                <w:sz w:val="22"/>
              </w:rPr>
            </w:pPr>
            <w:r w:rsidRPr="007C00A0">
              <w:rPr>
                <w:sz w:val="22"/>
              </w:rPr>
              <w:t xml:space="preserve">осуществлять выбор отдельных ценных бумаг из раздела (разделов) «Блокировано Банком России» счета депо Депонента для принятия в залог под каждый ломбардный кредит и/или кредит овернайт, а также выбор отдельных ценных бумаг, находящихся в залоге по каждому предоставленному кредиту Банка России, для реализации (в случаях, установленных нормативными документами Банка России); </w:t>
            </w:r>
          </w:p>
          <w:p w:rsidR="00280A2C" w:rsidRPr="007C00A0" w:rsidRDefault="00280A2C" w:rsidP="00280A2C">
            <w:pPr>
              <w:numPr>
                <w:ilvl w:val="0"/>
                <w:numId w:val="1"/>
              </w:numPr>
              <w:tabs>
                <w:tab w:val="left" w:pos="9000"/>
              </w:tabs>
              <w:spacing w:after="120"/>
              <w:jc w:val="both"/>
              <w:rPr>
                <w:i/>
                <w:sz w:val="22"/>
              </w:rPr>
            </w:pPr>
            <w:r w:rsidRPr="007C00A0">
              <w:rPr>
                <w:sz w:val="22"/>
              </w:rPr>
              <w:t>закрывать разделы на счете депо Депонента, указанные в настоящей доверенности, в порядке, установленном ЗАО НДЦ.</w:t>
            </w:r>
          </w:p>
          <w:p w:rsidR="00280A2C" w:rsidRPr="007C00A0" w:rsidRDefault="00280A2C" w:rsidP="001F4851">
            <w:pPr>
              <w:ind w:left="536" w:hanging="142"/>
              <w:jc w:val="both"/>
              <w:rPr>
                <w:iCs/>
                <w:sz w:val="22"/>
              </w:rPr>
            </w:pPr>
            <w:r w:rsidRPr="007C00A0">
              <w:rPr>
                <w:iCs/>
                <w:sz w:val="22"/>
              </w:rPr>
              <w:t>Доверенность предоставляется с правом передоверия.</w:t>
            </w:r>
          </w:p>
        </w:tc>
      </w:tr>
    </w:tbl>
    <w:p w:rsidR="00280A2C" w:rsidRPr="007C00A0" w:rsidRDefault="00280A2C" w:rsidP="00280A2C">
      <w:pPr>
        <w:tabs>
          <w:tab w:val="left" w:pos="9000"/>
        </w:tabs>
        <w:ind w:left="142" w:right="-185"/>
        <w:rPr>
          <w:noProof/>
          <w:sz w:val="22"/>
        </w:rPr>
      </w:pPr>
    </w:p>
    <w:p w:rsidR="00280A2C" w:rsidRPr="007C00A0" w:rsidRDefault="00280A2C" w:rsidP="00280A2C">
      <w:pPr>
        <w:tabs>
          <w:tab w:val="left" w:pos="9000"/>
        </w:tabs>
        <w:ind w:left="142" w:right="-185"/>
        <w:rPr>
          <w:noProof/>
          <w:sz w:val="22"/>
        </w:rPr>
      </w:pPr>
      <w:r w:rsidRPr="007C00A0">
        <w:rPr>
          <w:noProof/>
          <w:sz w:val="22"/>
        </w:rPr>
        <w:t>Настоящая доверенность действует до  ______________________</w:t>
      </w:r>
    </w:p>
    <w:p w:rsidR="00280A2C" w:rsidRPr="007C00A0" w:rsidRDefault="00280A2C" w:rsidP="00280A2C">
      <w:pPr>
        <w:tabs>
          <w:tab w:val="left" w:pos="9000"/>
        </w:tabs>
        <w:ind w:left="709" w:right="-185"/>
        <w:rPr>
          <w:sz w:val="22"/>
        </w:rPr>
      </w:pPr>
    </w:p>
    <w:p w:rsidR="00280A2C" w:rsidRPr="007C00A0" w:rsidRDefault="00280A2C" w:rsidP="00280A2C">
      <w:pPr>
        <w:tabs>
          <w:tab w:val="left" w:pos="9000"/>
        </w:tabs>
        <w:ind w:left="709" w:right="-185"/>
        <w:rPr>
          <w:sz w:val="22"/>
        </w:rPr>
      </w:pPr>
    </w:p>
    <w:tbl>
      <w:tblPr>
        <w:tblW w:w="0" w:type="auto"/>
        <w:tblLayout w:type="fixed"/>
        <w:tblLook w:val="0000" w:firstRow="0" w:lastRow="0" w:firstColumn="0" w:lastColumn="0" w:noHBand="0" w:noVBand="0"/>
      </w:tblPr>
      <w:tblGrid>
        <w:gridCol w:w="3292"/>
        <w:gridCol w:w="236"/>
        <w:gridCol w:w="2551"/>
        <w:gridCol w:w="689"/>
        <w:gridCol w:w="2410"/>
      </w:tblGrid>
      <w:tr w:rsidR="00280A2C" w:rsidRPr="007C00A0" w:rsidTr="001F4851">
        <w:tc>
          <w:tcPr>
            <w:tcW w:w="3292" w:type="dxa"/>
            <w:tcBorders>
              <w:bottom w:val="single" w:sz="4" w:space="0" w:color="auto"/>
            </w:tcBorders>
          </w:tcPr>
          <w:p w:rsidR="00280A2C" w:rsidRPr="007C00A0" w:rsidRDefault="00280A2C" w:rsidP="001F4851">
            <w:pPr>
              <w:tabs>
                <w:tab w:val="left" w:pos="9000"/>
              </w:tabs>
              <w:ind w:right="-185"/>
              <w:jc w:val="center"/>
              <w:rPr>
                <w:sz w:val="22"/>
              </w:rPr>
            </w:pPr>
          </w:p>
        </w:tc>
        <w:tc>
          <w:tcPr>
            <w:tcW w:w="236" w:type="dxa"/>
          </w:tcPr>
          <w:p w:rsidR="00280A2C" w:rsidRPr="007C00A0" w:rsidRDefault="00280A2C" w:rsidP="001F4851">
            <w:pPr>
              <w:tabs>
                <w:tab w:val="left" w:pos="9000"/>
              </w:tabs>
              <w:ind w:right="-185"/>
              <w:rPr>
                <w:sz w:val="22"/>
              </w:rPr>
            </w:pPr>
          </w:p>
        </w:tc>
        <w:tc>
          <w:tcPr>
            <w:tcW w:w="2551" w:type="dxa"/>
            <w:tcBorders>
              <w:bottom w:val="single" w:sz="6" w:space="0" w:color="auto"/>
            </w:tcBorders>
          </w:tcPr>
          <w:p w:rsidR="00280A2C" w:rsidRPr="007C00A0" w:rsidRDefault="00280A2C" w:rsidP="001F4851">
            <w:pPr>
              <w:tabs>
                <w:tab w:val="left" w:pos="9000"/>
              </w:tabs>
              <w:ind w:right="-185"/>
              <w:rPr>
                <w:b/>
                <w:spacing w:val="-20"/>
                <w:sz w:val="22"/>
              </w:rPr>
            </w:pPr>
          </w:p>
        </w:tc>
        <w:tc>
          <w:tcPr>
            <w:tcW w:w="689" w:type="dxa"/>
          </w:tcPr>
          <w:p w:rsidR="00280A2C" w:rsidRPr="007C00A0" w:rsidRDefault="00280A2C" w:rsidP="001F4851">
            <w:pPr>
              <w:tabs>
                <w:tab w:val="left" w:pos="9000"/>
              </w:tabs>
              <w:ind w:right="-185"/>
              <w:rPr>
                <w:sz w:val="22"/>
              </w:rPr>
            </w:pPr>
          </w:p>
        </w:tc>
        <w:tc>
          <w:tcPr>
            <w:tcW w:w="2410" w:type="dxa"/>
            <w:tcBorders>
              <w:bottom w:val="single" w:sz="6" w:space="0" w:color="auto"/>
            </w:tcBorders>
          </w:tcPr>
          <w:p w:rsidR="00280A2C" w:rsidRPr="007C00A0" w:rsidRDefault="00280A2C" w:rsidP="001F4851">
            <w:pPr>
              <w:tabs>
                <w:tab w:val="left" w:pos="9000"/>
              </w:tabs>
              <w:ind w:right="-185"/>
              <w:rPr>
                <w:sz w:val="22"/>
              </w:rPr>
            </w:pPr>
          </w:p>
        </w:tc>
      </w:tr>
      <w:tr w:rsidR="00280A2C" w:rsidRPr="007C00A0" w:rsidTr="001F4851">
        <w:tc>
          <w:tcPr>
            <w:tcW w:w="3292" w:type="dxa"/>
          </w:tcPr>
          <w:p w:rsidR="00280A2C" w:rsidRPr="007C00A0" w:rsidRDefault="00280A2C" w:rsidP="001F4851">
            <w:pPr>
              <w:tabs>
                <w:tab w:val="left" w:pos="9000"/>
              </w:tabs>
              <w:ind w:right="-185"/>
              <w:rPr>
                <w:i/>
                <w:sz w:val="16"/>
                <w:szCs w:val="16"/>
              </w:rPr>
            </w:pPr>
            <w:r w:rsidRPr="007C00A0">
              <w:rPr>
                <w:i/>
                <w:sz w:val="16"/>
                <w:szCs w:val="16"/>
              </w:rPr>
              <w:t>(Должность руководителя организации)</w:t>
            </w:r>
          </w:p>
        </w:tc>
        <w:tc>
          <w:tcPr>
            <w:tcW w:w="236" w:type="dxa"/>
          </w:tcPr>
          <w:p w:rsidR="00280A2C" w:rsidRPr="007C00A0" w:rsidRDefault="00280A2C" w:rsidP="001F4851">
            <w:pPr>
              <w:tabs>
                <w:tab w:val="left" w:pos="9000"/>
              </w:tabs>
              <w:ind w:right="-185"/>
              <w:jc w:val="center"/>
              <w:rPr>
                <w:i/>
                <w:sz w:val="16"/>
                <w:szCs w:val="16"/>
              </w:rPr>
            </w:pPr>
          </w:p>
        </w:tc>
        <w:tc>
          <w:tcPr>
            <w:tcW w:w="2551" w:type="dxa"/>
          </w:tcPr>
          <w:p w:rsidR="00280A2C" w:rsidRPr="007C00A0" w:rsidRDefault="00280A2C" w:rsidP="001F4851">
            <w:pPr>
              <w:tabs>
                <w:tab w:val="left" w:pos="9000"/>
              </w:tabs>
              <w:ind w:right="-185"/>
              <w:jc w:val="center"/>
              <w:rPr>
                <w:i/>
                <w:sz w:val="16"/>
                <w:szCs w:val="16"/>
              </w:rPr>
            </w:pPr>
            <w:r w:rsidRPr="007C00A0">
              <w:rPr>
                <w:i/>
                <w:sz w:val="16"/>
                <w:szCs w:val="16"/>
              </w:rPr>
              <w:t>(Ф.И.О.)</w:t>
            </w:r>
          </w:p>
        </w:tc>
        <w:tc>
          <w:tcPr>
            <w:tcW w:w="689" w:type="dxa"/>
          </w:tcPr>
          <w:p w:rsidR="00280A2C" w:rsidRPr="007C00A0" w:rsidRDefault="00280A2C" w:rsidP="001F4851">
            <w:pPr>
              <w:tabs>
                <w:tab w:val="left" w:pos="9000"/>
              </w:tabs>
              <w:ind w:left="-108" w:right="-185" w:firstLine="108"/>
              <w:jc w:val="center"/>
              <w:rPr>
                <w:b/>
                <w:i/>
                <w:sz w:val="16"/>
                <w:szCs w:val="16"/>
              </w:rPr>
            </w:pPr>
            <w:r w:rsidRPr="007C00A0">
              <w:rPr>
                <w:b/>
                <w:sz w:val="16"/>
                <w:szCs w:val="16"/>
              </w:rPr>
              <w:t>М.П.</w:t>
            </w:r>
          </w:p>
        </w:tc>
        <w:tc>
          <w:tcPr>
            <w:tcW w:w="2410" w:type="dxa"/>
          </w:tcPr>
          <w:p w:rsidR="00280A2C" w:rsidRPr="007C00A0" w:rsidRDefault="00280A2C" w:rsidP="001F4851">
            <w:pPr>
              <w:tabs>
                <w:tab w:val="left" w:pos="9000"/>
              </w:tabs>
              <w:ind w:right="-185"/>
              <w:jc w:val="center"/>
              <w:rPr>
                <w:i/>
                <w:sz w:val="16"/>
                <w:szCs w:val="16"/>
              </w:rPr>
            </w:pPr>
            <w:r w:rsidRPr="007C00A0">
              <w:rPr>
                <w:i/>
                <w:sz w:val="16"/>
                <w:szCs w:val="16"/>
              </w:rPr>
              <w:t>(Подпись)</w:t>
            </w:r>
          </w:p>
        </w:tc>
      </w:tr>
    </w:tbl>
    <w:p w:rsidR="005B6C04" w:rsidRDefault="005B6C04"/>
    <w:sectPr w:rsidR="005B6C04">
      <w:headerReference w:type="even" r:id="rId8"/>
      <w:headerReference w:type="default" r:id="rId9"/>
      <w:footerReference w:type="even" r:id="rId10"/>
      <w:footerReference w:type="default" r:id="rId11"/>
      <w:headerReference w:type="first" r:id="rId12"/>
      <w:footerReference w:type="first" r:id="rId1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7434" w:rsidRDefault="00B87434" w:rsidP="00EB715E">
      <w:r>
        <w:separator/>
      </w:r>
    </w:p>
  </w:endnote>
  <w:endnote w:type="continuationSeparator" w:id="0">
    <w:p w:rsidR="00B87434" w:rsidRDefault="00B87434" w:rsidP="00EB71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E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715E" w:rsidRDefault="00EB715E">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715E" w:rsidRDefault="00EB715E">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715E" w:rsidRDefault="00EB715E">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7434" w:rsidRDefault="00B87434" w:rsidP="00EB715E">
      <w:r>
        <w:separator/>
      </w:r>
    </w:p>
  </w:footnote>
  <w:footnote w:type="continuationSeparator" w:id="0">
    <w:p w:rsidR="00B87434" w:rsidRDefault="00B87434" w:rsidP="00EB71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715E" w:rsidRDefault="00EB715E">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715E" w:rsidRPr="00EB715E" w:rsidRDefault="00EB715E">
    <w:pPr>
      <w:pStyle w:val="a3"/>
      <w:rPr>
        <w:i/>
      </w:rPr>
    </w:pPr>
    <w:r>
      <w:rPr>
        <w:i/>
      </w:rPr>
      <w:t>НА БЛАНКЕ ОРГАНИЗАЦИИ</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715E" w:rsidRDefault="00EB715E">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D6D32AD"/>
    <w:multiLevelType w:val="hybridMultilevel"/>
    <w:tmpl w:val="9E407DD4"/>
    <w:lvl w:ilvl="0" w:tplc="6210978A">
      <w:start w:val="1"/>
      <w:numFmt w:val="bullet"/>
      <w:lvlText w:val="-"/>
      <w:lvlJc w:val="left"/>
      <w:pPr>
        <w:tabs>
          <w:tab w:val="num" w:pos="360"/>
        </w:tabs>
        <w:ind w:left="360" w:hanging="360"/>
      </w:pPr>
      <w:rPr>
        <w:rFonts w:hint="default"/>
      </w:rPr>
    </w:lvl>
    <w:lvl w:ilvl="1" w:tplc="04190003" w:tentative="1">
      <w:start w:val="1"/>
      <w:numFmt w:val="bullet"/>
      <w:lvlText w:val="o"/>
      <w:lvlJc w:val="left"/>
      <w:pPr>
        <w:tabs>
          <w:tab w:val="num" w:pos="720"/>
        </w:tabs>
        <w:ind w:left="720" w:hanging="360"/>
      </w:pPr>
      <w:rPr>
        <w:rFonts w:ascii="Courier New" w:hAnsi="Courier New" w:hint="default"/>
      </w:rPr>
    </w:lvl>
    <w:lvl w:ilvl="2" w:tplc="04190005" w:tentative="1">
      <w:start w:val="1"/>
      <w:numFmt w:val="bullet"/>
      <w:lvlText w:val=""/>
      <w:lvlJc w:val="left"/>
      <w:pPr>
        <w:tabs>
          <w:tab w:val="num" w:pos="1440"/>
        </w:tabs>
        <w:ind w:left="1440" w:hanging="360"/>
      </w:pPr>
      <w:rPr>
        <w:rFonts w:ascii="Wingdings" w:hAnsi="Wingdings" w:hint="default"/>
      </w:rPr>
    </w:lvl>
    <w:lvl w:ilvl="3" w:tplc="04190001" w:tentative="1">
      <w:start w:val="1"/>
      <w:numFmt w:val="bullet"/>
      <w:lvlText w:val=""/>
      <w:lvlJc w:val="left"/>
      <w:pPr>
        <w:tabs>
          <w:tab w:val="num" w:pos="2160"/>
        </w:tabs>
        <w:ind w:left="2160" w:hanging="360"/>
      </w:pPr>
      <w:rPr>
        <w:rFonts w:ascii="Symbol" w:hAnsi="Symbol" w:hint="default"/>
      </w:rPr>
    </w:lvl>
    <w:lvl w:ilvl="4" w:tplc="04190003" w:tentative="1">
      <w:start w:val="1"/>
      <w:numFmt w:val="bullet"/>
      <w:lvlText w:val="o"/>
      <w:lvlJc w:val="left"/>
      <w:pPr>
        <w:tabs>
          <w:tab w:val="num" w:pos="2880"/>
        </w:tabs>
        <w:ind w:left="2880" w:hanging="360"/>
      </w:pPr>
      <w:rPr>
        <w:rFonts w:ascii="Courier New" w:hAnsi="Courier New" w:hint="default"/>
      </w:rPr>
    </w:lvl>
    <w:lvl w:ilvl="5" w:tplc="04190005" w:tentative="1">
      <w:start w:val="1"/>
      <w:numFmt w:val="bullet"/>
      <w:lvlText w:val=""/>
      <w:lvlJc w:val="left"/>
      <w:pPr>
        <w:tabs>
          <w:tab w:val="num" w:pos="3600"/>
        </w:tabs>
        <w:ind w:left="3600" w:hanging="360"/>
      </w:pPr>
      <w:rPr>
        <w:rFonts w:ascii="Wingdings" w:hAnsi="Wingdings" w:hint="default"/>
      </w:rPr>
    </w:lvl>
    <w:lvl w:ilvl="6" w:tplc="04190001" w:tentative="1">
      <w:start w:val="1"/>
      <w:numFmt w:val="bullet"/>
      <w:lvlText w:val=""/>
      <w:lvlJc w:val="left"/>
      <w:pPr>
        <w:tabs>
          <w:tab w:val="num" w:pos="4320"/>
        </w:tabs>
        <w:ind w:left="4320" w:hanging="360"/>
      </w:pPr>
      <w:rPr>
        <w:rFonts w:ascii="Symbol" w:hAnsi="Symbol" w:hint="default"/>
      </w:rPr>
    </w:lvl>
    <w:lvl w:ilvl="7" w:tplc="04190003" w:tentative="1">
      <w:start w:val="1"/>
      <w:numFmt w:val="bullet"/>
      <w:lvlText w:val="o"/>
      <w:lvlJc w:val="left"/>
      <w:pPr>
        <w:tabs>
          <w:tab w:val="num" w:pos="5040"/>
        </w:tabs>
        <w:ind w:left="5040" w:hanging="360"/>
      </w:pPr>
      <w:rPr>
        <w:rFonts w:ascii="Courier New" w:hAnsi="Courier New" w:hint="default"/>
      </w:rPr>
    </w:lvl>
    <w:lvl w:ilvl="8" w:tplc="04190005" w:tentative="1">
      <w:start w:val="1"/>
      <w:numFmt w:val="bullet"/>
      <w:lvlText w:val=""/>
      <w:lvlJc w:val="left"/>
      <w:pPr>
        <w:tabs>
          <w:tab w:val="num" w:pos="5760"/>
        </w:tabs>
        <w:ind w:left="576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0A2C"/>
    <w:rsid w:val="00280A2C"/>
    <w:rsid w:val="003F4B75"/>
    <w:rsid w:val="00427583"/>
    <w:rsid w:val="005B6C04"/>
    <w:rsid w:val="005E43DB"/>
    <w:rsid w:val="00B87434"/>
    <w:rsid w:val="00EB715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80A2C"/>
  </w:style>
  <w:style w:type="paragraph" w:styleId="4">
    <w:name w:val="heading 4"/>
    <w:basedOn w:val="a"/>
    <w:next w:val="a"/>
    <w:link w:val="40"/>
    <w:qFormat/>
    <w:rsid w:val="00280A2C"/>
    <w:pPr>
      <w:keepNext/>
      <w:ind w:firstLine="284"/>
      <w:jc w:val="both"/>
      <w:outlineLvl w:val="3"/>
    </w:pPr>
    <w:rPr>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rsid w:val="00280A2C"/>
    <w:rPr>
      <w:b/>
      <w:sz w:val="24"/>
    </w:rPr>
  </w:style>
  <w:style w:type="paragraph" w:styleId="a3">
    <w:name w:val="header"/>
    <w:basedOn w:val="a"/>
    <w:link w:val="a4"/>
    <w:rsid w:val="00280A2C"/>
    <w:pPr>
      <w:tabs>
        <w:tab w:val="center" w:pos="4153"/>
        <w:tab w:val="right" w:pos="8306"/>
      </w:tabs>
    </w:pPr>
  </w:style>
  <w:style w:type="character" w:customStyle="1" w:styleId="a4">
    <w:name w:val="Верхний колонтитул Знак"/>
    <w:basedOn w:val="a0"/>
    <w:link w:val="a3"/>
    <w:rsid w:val="00280A2C"/>
  </w:style>
  <w:style w:type="paragraph" w:customStyle="1" w:styleId="1">
    <w:name w:val="Текст1"/>
    <w:basedOn w:val="a"/>
    <w:rsid w:val="00280A2C"/>
    <w:pPr>
      <w:widowControl w:val="0"/>
      <w:tabs>
        <w:tab w:val="left" w:pos="360"/>
      </w:tabs>
      <w:ind w:left="360" w:hanging="360"/>
      <w:jc w:val="both"/>
    </w:pPr>
    <w:rPr>
      <w:sz w:val="24"/>
    </w:rPr>
  </w:style>
  <w:style w:type="paragraph" w:styleId="a5">
    <w:name w:val="footer"/>
    <w:basedOn w:val="a"/>
    <w:link w:val="a6"/>
    <w:rsid w:val="00EB715E"/>
    <w:pPr>
      <w:tabs>
        <w:tab w:val="center" w:pos="4677"/>
        <w:tab w:val="right" w:pos="9355"/>
      </w:tabs>
    </w:pPr>
  </w:style>
  <w:style w:type="character" w:customStyle="1" w:styleId="a6">
    <w:name w:val="Нижний колонтитул Знак"/>
    <w:basedOn w:val="a0"/>
    <w:link w:val="a5"/>
    <w:rsid w:val="00EB715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80A2C"/>
  </w:style>
  <w:style w:type="paragraph" w:styleId="4">
    <w:name w:val="heading 4"/>
    <w:basedOn w:val="a"/>
    <w:next w:val="a"/>
    <w:link w:val="40"/>
    <w:qFormat/>
    <w:rsid w:val="00280A2C"/>
    <w:pPr>
      <w:keepNext/>
      <w:ind w:firstLine="284"/>
      <w:jc w:val="both"/>
      <w:outlineLvl w:val="3"/>
    </w:pPr>
    <w:rPr>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rsid w:val="00280A2C"/>
    <w:rPr>
      <w:b/>
      <w:sz w:val="24"/>
    </w:rPr>
  </w:style>
  <w:style w:type="paragraph" w:styleId="a3">
    <w:name w:val="header"/>
    <w:basedOn w:val="a"/>
    <w:link w:val="a4"/>
    <w:rsid w:val="00280A2C"/>
    <w:pPr>
      <w:tabs>
        <w:tab w:val="center" w:pos="4153"/>
        <w:tab w:val="right" w:pos="8306"/>
      </w:tabs>
    </w:pPr>
  </w:style>
  <w:style w:type="character" w:customStyle="1" w:styleId="a4">
    <w:name w:val="Верхний колонтитул Знак"/>
    <w:basedOn w:val="a0"/>
    <w:link w:val="a3"/>
    <w:rsid w:val="00280A2C"/>
  </w:style>
  <w:style w:type="paragraph" w:customStyle="1" w:styleId="1">
    <w:name w:val="Текст1"/>
    <w:basedOn w:val="a"/>
    <w:rsid w:val="00280A2C"/>
    <w:pPr>
      <w:widowControl w:val="0"/>
      <w:tabs>
        <w:tab w:val="left" w:pos="360"/>
      </w:tabs>
      <w:ind w:left="360" w:hanging="360"/>
      <w:jc w:val="both"/>
    </w:pPr>
    <w:rPr>
      <w:sz w:val="24"/>
    </w:rPr>
  </w:style>
  <w:style w:type="paragraph" w:styleId="a5">
    <w:name w:val="footer"/>
    <w:basedOn w:val="a"/>
    <w:link w:val="a6"/>
    <w:rsid w:val="00EB715E"/>
    <w:pPr>
      <w:tabs>
        <w:tab w:val="center" w:pos="4677"/>
        <w:tab w:val="right" w:pos="9355"/>
      </w:tabs>
    </w:pPr>
  </w:style>
  <w:style w:type="character" w:customStyle="1" w:styleId="a6">
    <w:name w:val="Нижний колонтитул Знак"/>
    <w:basedOn w:val="a0"/>
    <w:link w:val="a5"/>
    <w:rsid w:val="00EB71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421</Words>
  <Characters>2403</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Пользователь Windows</cp:lastModifiedBy>
  <cp:revision>3</cp:revision>
  <dcterms:created xsi:type="dcterms:W3CDTF">2014-12-26T08:57:00Z</dcterms:created>
  <dcterms:modified xsi:type="dcterms:W3CDTF">2014-09-10T13:06:00Z</dcterms:modified>
</cp:coreProperties>
</file>